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9448" w14:textId="77777777" w:rsidR="00C17D81" w:rsidRPr="00AB161C" w:rsidRDefault="00E002C0" w:rsidP="00AB161C">
      <w:pPr>
        <w:jc w:val="center"/>
        <w:rPr>
          <w:rFonts w:ascii="coffee+tea demo" w:hAnsi="coffee+tea demo"/>
          <w:sz w:val="56"/>
        </w:rPr>
      </w:pPr>
      <w:r w:rsidRPr="00AB161C">
        <w:rPr>
          <w:rFonts w:ascii="coffee+tea demo" w:hAnsi="coffee+tea demo"/>
          <w:sz w:val="56"/>
        </w:rPr>
        <w:t>State FFA Proficiency Awards</w:t>
      </w:r>
    </w:p>
    <w:p w14:paraId="57039449" w14:textId="77777777" w:rsidR="00E002C0" w:rsidRPr="00AB161C" w:rsidRDefault="00E002C0" w:rsidP="00AB161C">
      <w:pPr>
        <w:jc w:val="center"/>
        <w:rPr>
          <w:rFonts w:ascii="coffee+tea demo" w:hAnsi="coffee+tea demo"/>
          <w:sz w:val="56"/>
        </w:rPr>
      </w:pPr>
      <w:r w:rsidRPr="00AB161C">
        <w:rPr>
          <w:rFonts w:ascii="coffee+tea demo" w:hAnsi="coffee+tea demo"/>
          <w:sz w:val="56"/>
        </w:rPr>
        <w:t>Sample Interview Questions</w:t>
      </w:r>
    </w:p>
    <w:p w14:paraId="5703944A" w14:textId="77777777" w:rsidR="00AB161C" w:rsidRPr="00AB161C" w:rsidRDefault="00AB161C" w:rsidP="00AB161C">
      <w:pPr>
        <w:jc w:val="center"/>
        <w:rPr>
          <w:rFonts w:ascii="Renner*" w:hAnsi="Renner*"/>
          <w:sz w:val="28"/>
        </w:rPr>
      </w:pPr>
    </w:p>
    <w:p w14:paraId="5703944B" w14:textId="77777777" w:rsidR="00AB161C" w:rsidRPr="00686734" w:rsidRDefault="00686734" w:rsidP="00AB161C">
      <w:pPr>
        <w:rPr>
          <w:rFonts w:ascii="Renner*" w:hAnsi="Renner*"/>
          <w:sz w:val="28"/>
          <w:u w:val="single"/>
        </w:rPr>
      </w:pPr>
      <w:r w:rsidRPr="00686734">
        <w:rPr>
          <w:rFonts w:ascii="Renner*" w:hAnsi="Renner*"/>
          <w:sz w:val="28"/>
          <w:u w:val="single"/>
        </w:rPr>
        <w:t>General Considerations</w:t>
      </w:r>
    </w:p>
    <w:p w14:paraId="5703944C" w14:textId="77777777" w:rsidR="00AB161C" w:rsidRDefault="00AB161C" w:rsidP="00AB161C">
      <w:pPr>
        <w:pStyle w:val="ListParagraph"/>
        <w:numPr>
          <w:ilvl w:val="0"/>
          <w:numId w:val="2"/>
        </w:numPr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Interviews typically last about 15 minutes.</w:t>
      </w:r>
    </w:p>
    <w:p w14:paraId="5703944D" w14:textId="77777777" w:rsidR="00AB161C" w:rsidRDefault="00AB161C" w:rsidP="00AB161C">
      <w:pPr>
        <w:pStyle w:val="ListParagraph"/>
        <w:numPr>
          <w:ilvl w:val="0"/>
          <w:numId w:val="2"/>
        </w:numPr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Students should be prepared to answer more general questions (similar to those listed below) as well as more technical questions related to their specific proficiency area</w:t>
      </w:r>
    </w:p>
    <w:p w14:paraId="5703944E" w14:textId="77777777" w:rsidR="00AB161C" w:rsidRPr="00AB161C" w:rsidRDefault="00AB161C" w:rsidP="00AB161C">
      <w:pPr>
        <w:pStyle w:val="ListParagraph"/>
        <w:numPr>
          <w:ilvl w:val="0"/>
          <w:numId w:val="2"/>
        </w:numPr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 xml:space="preserve">Students may not take anything </w:t>
      </w:r>
      <w:r w:rsidR="00686734">
        <w:rPr>
          <w:rFonts w:ascii="Renner*" w:hAnsi="Renner*"/>
          <w:sz w:val="28"/>
        </w:rPr>
        <w:t xml:space="preserve">into the interview with them.  No visual </w:t>
      </w:r>
      <w:proofErr w:type="spellStart"/>
      <w:r w:rsidR="00686734">
        <w:rPr>
          <w:rFonts w:ascii="Renner*" w:hAnsi="Renner*"/>
          <w:sz w:val="28"/>
        </w:rPr>
        <w:t>aides</w:t>
      </w:r>
      <w:proofErr w:type="spellEnd"/>
      <w:r w:rsidR="00686734">
        <w:rPr>
          <w:rFonts w:ascii="Renner*" w:hAnsi="Renner*"/>
          <w:sz w:val="28"/>
        </w:rPr>
        <w:t xml:space="preserve">, no records, no notes, etc. </w:t>
      </w:r>
    </w:p>
    <w:p w14:paraId="5703944F" w14:textId="77777777" w:rsidR="00AB161C" w:rsidRPr="00686734" w:rsidRDefault="00AB161C" w:rsidP="00AB161C">
      <w:pPr>
        <w:rPr>
          <w:rFonts w:ascii="Renner*" w:hAnsi="Renner*"/>
          <w:sz w:val="28"/>
        </w:rPr>
      </w:pPr>
    </w:p>
    <w:p w14:paraId="57039450" w14:textId="77777777" w:rsidR="00686734" w:rsidRPr="00686734" w:rsidRDefault="00686734" w:rsidP="00AB161C">
      <w:pPr>
        <w:rPr>
          <w:rFonts w:ascii="Renner*" w:hAnsi="Renner*"/>
          <w:sz w:val="28"/>
          <w:u w:val="single"/>
        </w:rPr>
      </w:pPr>
      <w:r>
        <w:rPr>
          <w:rFonts w:ascii="Renner*" w:hAnsi="Renner*"/>
          <w:sz w:val="28"/>
          <w:u w:val="single"/>
        </w:rPr>
        <w:t>Example Questions</w:t>
      </w:r>
    </w:p>
    <w:p w14:paraId="57039451" w14:textId="77777777" w:rsidR="00E002C0" w:rsidRDefault="00E002C0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 xml:space="preserve">Tell us about your SAE.  </w:t>
      </w:r>
    </w:p>
    <w:p w14:paraId="57039452" w14:textId="607CF126" w:rsidR="00E002C0" w:rsidRDefault="00E002C0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 xml:space="preserve">Why did you </w:t>
      </w:r>
      <w:r w:rsidR="00832BEB">
        <w:rPr>
          <w:rFonts w:ascii="Renner*" w:hAnsi="Renner*"/>
          <w:sz w:val="28"/>
        </w:rPr>
        <w:t>choose</w:t>
      </w:r>
      <w:r>
        <w:rPr>
          <w:rFonts w:ascii="Renner*" w:hAnsi="Renner*"/>
          <w:sz w:val="28"/>
        </w:rPr>
        <w:t xml:space="preserve"> this particular SAE?</w:t>
      </w:r>
    </w:p>
    <w:p w14:paraId="57039453" w14:textId="273A42E0" w:rsidR="00E002C0" w:rsidRDefault="00E002C0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 xml:space="preserve">What </w:t>
      </w:r>
      <w:r w:rsidR="00832BEB">
        <w:rPr>
          <w:rFonts w:ascii="Renner*" w:hAnsi="Renner*"/>
          <w:sz w:val="28"/>
        </w:rPr>
        <w:t xml:space="preserve">is one skill you have learned because of this </w:t>
      </w:r>
      <w:proofErr w:type="gramStart"/>
      <w:r w:rsidR="00832BEB">
        <w:rPr>
          <w:rFonts w:ascii="Renner*" w:hAnsi="Renner*"/>
          <w:sz w:val="28"/>
        </w:rPr>
        <w:t>SAE  Project</w:t>
      </w:r>
      <w:proofErr w:type="gramEnd"/>
      <w:r w:rsidR="00832BEB">
        <w:rPr>
          <w:rFonts w:ascii="Renner*" w:hAnsi="Renner*"/>
          <w:sz w:val="28"/>
        </w:rPr>
        <w:t>?</w:t>
      </w:r>
      <w:r>
        <w:rPr>
          <w:rFonts w:ascii="Renner*" w:hAnsi="Renner*"/>
          <w:sz w:val="28"/>
        </w:rPr>
        <w:t xml:space="preserve">  </w:t>
      </w:r>
    </w:p>
    <w:p w14:paraId="57039455" w14:textId="77777777" w:rsidR="00E002C0" w:rsidRDefault="00E002C0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Describe some of your successes and some of your failures related to your SAE.</w:t>
      </w:r>
    </w:p>
    <w:p w14:paraId="57039459" w14:textId="77777777" w:rsidR="00E002C0" w:rsidRDefault="00E002C0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What opportunities have you had from your involvement in your SAE?</w:t>
      </w:r>
    </w:p>
    <w:p w14:paraId="5703945A" w14:textId="77777777" w:rsidR="00E002C0" w:rsidRDefault="00CF5C35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What do you see as your greatest challenge as you continue with your SAE?</w:t>
      </w:r>
    </w:p>
    <w:p w14:paraId="5703945B" w14:textId="77777777" w:rsidR="00CF5C35" w:rsidRDefault="00CF5C35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Describe how you market the products from your SAE.</w:t>
      </w:r>
    </w:p>
    <w:p w14:paraId="5703945C" w14:textId="77777777" w:rsidR="00CF5C35" w:rsidRDefault="00CF5C35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Why did you chose to major in _____________ vs. something that more closely relates to your proficiency area?</w:t>
      </w:r>
    </w:p>
    <w:p w14:paraId="5703945D" w14:textId="77777777" w:rsidR="00CF5C35" w:rsidRDefault="00AB161C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If you could go back and change anything about your SAE, what would it be?</w:t>
      </w:r>
    </w:p>
    <w:p w14:paraId="5703945E" w14:textId="77777777" w:rsidR="00AB161C" w:rsidRDefault="00AB161C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What aspect of this SAE do you enjoy the most?</w:t>
      </w:r>
    </w:p>
    <w:p w14:paraId="5703945F" w14:textId="77777777" w:rsidR="00AB161C" w:rsidRPr="00E002C0" w:rsidRDefault="00AB161C" w:rsidP="00686734">
      <w:pPr>
        <w:pStyle w:val="ListParagraph"/>
        <w:numPr>
          <w:ilvl w:val="0"/>
          <w:numId w:val="3"/>
        </w:numPr>
        <w:spacing w:line="276" w:lineRule="auto"/>
        <w:rPr>
          <w:rFonts w:ascii="Renner*" w:hAnsi="Renner*"/>
          <w:sz w:val="28"/>
        </w:rPr>
      </w:pPr>
      <w:r>
        <w:rPr>
          <w:rFonts w:ascii="Renner*" w:hAnsi="Renner*"/>
          <w:sz w:val="28"/>
        </w:rPr>
        <w:t>How will your experience help you in the future?</w:t>
      </w:r>
    </w:p>
    <w:sectPr w:rsidR="00AB161C" w:rsidRPr="00E002C0" w:rsidSect="00686734">
      <w:pgSz w:w="12240" w:h="15840"/>
      <w:pgMar w:top="450" w:right="99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ffee+tea demo">
    <w:altName w:val="Calibri"/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Renner*">
    <w:altName w:val="Calibri"/>
    <w:panose1 w:val="020B0604020202020204"/>
    <w:charset w:val="00"/>
    <w:family w:val="auto"/>
    <w:pitch w:val="variable"/>
    <w:sig w:usb0="800000AF" w:usb1="0000005B" w:usb2="0000001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199A"/>
    <w:multiLevelType w:val="hybridMultilevel"/>
    <w:tmpl w:val="B54E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0384"/>
    <w:multiLevelType w:val="hybridMultilevel"/>
    <w:tmpl w:val="2BD4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2E8D"/>
    <w:multiLevelType w:val="hybridMultilevel"/>
    <w:tmpl w:val="187C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10405">
    <w:abstractNumId w:val="0"/>
  </w:num>
  <w:num w:numId="2" w16cid:durableId="2124036173">
    <w:abstractNumId w:val="2"/>
  </w:num>
  <w:num w:numId="3" w16cid:durableId="12459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C0"/>
    <w:rsid w:val="0007097C"/>
    <w:rsid w:val="005D72FF"/>
    <w:rsid w:val="00686734"/>
    <w:rsid w:val="00814110"/>
    <w:rsid w:val="00832BEB"/>
    <w:rsid w:val="00AB161C"/>
    <w:rsid w:val="00C17D81"/>
    <w:rsid w:val="00CF5C35"/>
    <w:rsid w:val="00E0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9448"/>
  <w15:chartTrackingRefBased/>
  <w15:docId w15:val="{1A8347C5-812F-43EB-B9C3-83FFCAC3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C0"/>
    <w:pPr>
      <w:ind w:left="720"/>
      <w:contextualSpacing/>
    </w:pPr>
  </w:style>
  <w:style w:type="table" w:styleId="TableGrid">
    <w:name w:val="Table Grid"/>
    <w:basedOn w:val="TableNormal"/>
    <w:uiPriority w:val="39"/>
    <w:rsid w:val="0068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Sperling</dc:creator>
  <cp:keywords/>
  <dc:description/>
  <cp:lastModifiedBy>s_williams</cp:lastModifiedBy>
  <cp:revision>4</cp:revision>
  <dcterms:created xsi:type="dcterms:W3CDTF">2023-03-06T17:45:00Z</dcterms:created>
  <dcterms:modified xsi:type="dcterms:W3CDTF">2023-03-06T17:47:00Z</dcterms:modified>
</cp:coreProperties>
</file>